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0D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0D">
        <w:rPr>
          <w:rFonts w:ascii="Times New Roman" w:hAnsi="Times New Roman" w:cs="Times New Roman"/>
          <w:b/>
          <w:sz w:val="28"/>
          <w:szCs w:val="28"/>
        </w:rPr>
        <w:t xml:space="preserve">JONAVOS POLITECHNIKOS MOKYKLOS TARYBA </w:t>
      </w:r>
    </w:p>
    <w:p w:rsidR="007F4A08" w:rsidRPr="007D640D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0D">
        <w:rPr>
          <w:rFonts w:ascii="Times New Roman" w:hAnsi="Times New Roman" w:cs="Times New Roman"/>
          <w:b/>
          <w:sz w:val="28"/>
          <w:szCs w:val="28"/>
        </w:rPr>
        <w:t>(KOLEGIALUS VALDYMO ORGANAS)</w:t>
      </w: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44" w:rsidRDefault="00257444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640D">
        <w:rPr>
          <w:rFonts w:ascii="Times New Roman" w:hAnsi="Times New Roman" w:cs="Times New Roman"/>
          <w:b/>
          <w:sz w:val="44"/>
          <w:szCs w:val="44"/>
        </w:rPr>
        <w:t>2020 M. MOKYKLOS TARYBOS METINĖ VEIKLOS ATASKAITA</w:t>
      </w: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32A" w:rsidRDefault="00C7732A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640D" w:rsidRDefault="007D640D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0D">
        <w:rPr>
          <w:rFonts w:ascii="Times New Roman" w:hAnsi="Times New Roman" w:cs="Times New Roman"/>
          <w:sz w:val="24"/>
          <w:szCs w:val="24"/>
        </w:rPr>
        <w:t>Jonava, 2021</w:t>
      </w:r>
    </w:p>
    <w:p w:rsidR="007D640D" w:rsidRDefault="007D640D" w:rsidP="00BD01A8">
      <w:pPr>
        <w:tabs>
          <w:tab w:val="left" w:pos="1560"/>
        </w:tabs>
        <w:spacing w:line="360" w:lineRule="auto"/>
        <w:ind w:firstLine="1276"/>
        <w:jc w:val="both"/>
      </w:pPr>
      <w:r>
        <w:lastRenderedPageBreak/>
        <w:t>Jonavos politechnikos mokyklos</w:t>
      </w:r>
      <w:r>
        <w:rPr>
          <w:rFonts w:eastAsia="Times New Roman"/>
          <w:lang w:eastAsia="lt-LT"/>
        </w:rPr>
        <w:t xml:space="preserve"> taryba (kolegialaus valdymo organas) (toliau – Taryba) </w:t>
      </w:r>
      <w:r w:rsidRPr="00A3697D">
        <w:rPr>
          <w:rFonts w:eastAsia="Times New Roman"/>
          <w:lang w:eastAsia="lt-LT"/>
        </w:rPr>
        <w:t>sudaryta Lietuvos Respublikos švietim</w:t>
      </w:r>
      <w:r>
        <w:rPr>
          <w:rFonts w:eastAsia="Times New Roman"/>
          <w:lang w:eastAsia="lt-LT"/>
        </w:rPr>
        <w:t xml:space="preserve">o, mokslo ir sporto ministro 2019 m. </w:t>
      </w:r>
      <w:r w:rsidRPr="00A3697D">
        <w:t xml:space="preserve"> </w:t>
      </w:r>
      <w:r w:rsidRPr="00A3697D">
        <w:rPr>
          <w:rFonts w:eastAsia="Times New Roman"/>
          <w:lang w:eastAsia="lt-LT"/>
        </w:rPr>
        <w:t>kovo 20 d. įsakymu Nr. V-2</w:t>
      </w:r>
      <w:r>
        <w:rPr>
          <w:rFonts w:eastAsia="Times New Roman"/>
          <w:lang w:eastAsia="lt-LT"/>
        </w:rPr>
        <w:t>7</w:t>
      </w:r>
      <w:r w:rsidRPr="00A3697D">
        <w:rPr>
          <w:rFonts w:eastAsia="Times New Roman"/>
          <w:lang w:eastAsia="lt-LT"/>
        </w:rPr>
        <w:t>4.</w:t>
      </w:r>
      <w:r>
        <w:rPr>
          <w:rFonts w:eastAsia="Times New Roman"/>
          <w:lang w:eastAsia="lt-LT"/>
        </w:rPr>
        <w:t xml:space="preserve"> Taryba savo darbe vadovaujasi </w:t>
      </w:r>
      <w:r>
        <w:t>profesinio mokymo įstaigos ir visuomenės interesais ir sąžiningai atlieka Profesinio mokymo įstatyme, Švietimo įstatyme ir kituose įstatymuose nustatytas funkcijas.</w:t>
      </w:r>
    </w:p>
    <w:p w:rsidR="007D640D" w:rsidRDefault="007D640D" w:rsidP="00BD01A8">
      <w:pPr>
        <w:tabs>
          <w:tab w:val="left" w:pos="1560"/>
        </w:tabs>
        <w:spacing w:line="360" w:lineRule="auto"/>
        <w:jc w:val="both"/>
      </w:pPr>
    </w:p>
    <w:p w:rsidR="007D640D" w:rsidRDefault="007D640D" w:rsidP="00BD01A8">
      <w:p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>TARYBOS FUNKCIJOS</w:t>
      </w:r>
    </w:p>
    <w:p w:rsidR="007D640D" w:rsidRPr="002F52DF" w:rsidRDefault="007D640D" w:rsidP="00BD01A8">
      <w:pPr>
        <w:tabs>
          <w:tab w:val="left" w:pos="1560"/>
        </w:tabs>
        <w:spacing w:line="360" w:lineRule="auto"/>
        <w:ind w:firstLine="1276"/>
        <w:jc w:val="center"/>
        <w:rPr>
          <w:b/>
        </w:rPr>
      </w:pPr>
    </w:p>
    <w:p w:rsidR="007D640D" w:rsidRPr="00CD4DDC" w:rsidRDefault="007D640D" w:rsidP="00BD01A8">
      <w:pPr>
        <w:tabs>
          <w:tab w:val="left" w:pos="1560"/>
        </w:tabs>
        <w:spacing w:line="360" w:lineRule="auto"/>
        <w:ind w:firstLine="1276"/>
        <w:jc w:val="both"/>
        <w:rPr>
          <w:rFonts w:eastAsia="Times New Roman"/>
          <w:lang w:eastAsia="lt-LT"/>
        </w:rPr>
      </w:pPr>
      <w:r w:rsidRPr="00CD4DDC">
        <w:rPr>
          <w:rFonts w:eastAsia="Times New Roman"/>
          <w:lang w:eastAsia="lt-LT"/>
        </w:rPr>
        <w:t>Taryba atlieka šias funkcijas: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koordinuoja vidinės profesinio mokymo kokybės užtikrinimo sistemos įgyvendinamą;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svarsto profesinio mokymo įstaigos direktoriaus teikiamus profesinio mokymo įstaigos struktūros pertvarkos planus ir teikia siūlymus profesinio mokymo įstaigos savininkui (dalininkų susirinkimui);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nustato profesinio mokymo įstaigos darbuotojų (išskyrus direktorių) atrankos ir metinės veiklos vertinimo principus;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nustato bendrą mokymosi vietų skaičių, atsižvelgdama į galimybes užtikrinti profesinio mokymo kokybę, ir apie tai informuoja Švietimo ir mokslo ministeriją;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svarsto profesinio mokymo įstaigos direktoriaus pateiktą profesinio mokymo įstaigos metinę pajamų ir išlaidų sąmatą ir tvirtina šios sąmatos įvykdymo ataskaitą;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iki kiekvienų metų kovo 1 dienos įvertina ir teikia siūlymus profesinio mokymo įstaigos savininkui (dalininkų susirinkimui) dėl profesinio mokymo įstaigos direktoriaus pateiktos profesinio mokymo įstaigos metinės veiklos ataskaitos;</w:t>
      </w:r>
    </w:p>
    <w:p w:rsidR="007D640D" w:rsidRDefault="007D640D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 w:rsidRPr="00CD4DDC">
        <w:t>atlieka kitas funkcijas, nustatytas kituose teisės aktuose ir profesinio mokymo įstaigos įstatuose.</w:t>
      </w:r>
    </w:p>
    <w:p w:rsidR="0052274A" w:rsidRDefault="0052274A" w:rsidP="00BD01A8">
      <w:pPr>
        <w:pStyle w:val="Sraopastraipa"/>
        <w:numPr>
          <w:ilvl w:val="0"/>
          <w:numId w:val="3"/>
        </w:numPr>
        <w:tabs>
          <w:tab w:val="left" w:pos="1560"/>
          <w:tab w:val="left" w:pos="1843"/>
        </w:tabs>
        <w:spacing w:line="360" w:lineRule="auto"/>
        <w:ind w:left="0" w:firstLine="1276"/>
        <w:jc w:val="both"/>
      </w:pPr>
      <w:r>
        <w:t xml:space="preserve">Taryba taip pat atlieka funkcijas, nurodytas Jonavos politechnikos mokyklos įstatų 46 punkte. </w:t>
      </w:r>
    </w:p>
    <w:p w:rsidR="007D640D" w:rsidRDefault="007D640D" w:rsidP="00BD01A8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A" w:rsidRPr="002F52DF" w:rsidRDefault="00C7732A" w:rsidP="00BD01A8">
      <w:p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>TARYBOS SUDĖTIS</w:t>
      </w:r>
    </w:p>
    <w:p w:rsidR="007D640D" w:rsidRDefault="007D640D" w:rsidP="00BD01A8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32A" w:rsidRDefault="00C7732A" w:rsidP="00BD01A8">
      <w:pPr>
        <w:overflowPunct w:val="0"/>
        <w:autoSpaceDE w:val="0"/>
        <w:autoSpaceDN w:val="0"/>
        <w:adjustRightInd w:val="0"/>
        <w:spacing w:line="360" w:lineRule="auto"/>
        <w:ind w:firstLine="1276"/>
        <w:jc w:val="both"/>
        <w:textAlignment w:val="baseline"/>
      </w:pPr>
      <w:r w:rsidRPr="006E79EC">
        <w:t xml:space="preserve">Remigijus </w:t>
      </w:r>
      <w:proofErr w:type="spellStart"/>
      <w:r w:rsidRPr="006E79EC">
        <w:t>Osauskas</w:t>
      </w:r>
      <w:proofErr w:type="spellEnd"/>
      <w:r w:rsidRPr="006E79EC">
        <w:t>, UAB „Investicin</w:t>
      </w:r>
      <w:r>
        <w:t>ių sprendimų grupė“ direktorius – Tarybos pirmininkas.</w:t>
      </w:r>
    </w:p>
    <w:p w:rsidR="00C7732A" w:rsidRDefault="00C7732A" w:rsidP="00BD01A8">
      <w:pPr>
        <w:pStyle w:val="Sraopastraipa"/>
        <w:overflowPunct w:val="0"/>
        <w:autoSpaceDE w:val="0"/>
        <w:autoSpaceDN w:val="0"/>
        <w:adjustRightInd w:val="0"/>
        <w:spacing w:line="360" w:lineRule="auto"/>
        <w:ind w:left="1276"/>
        <w:jc w:val="both"/>
        <w:textAlignment w:val="baseline"/>
      </w:pPr>
      <w:r>
        <w:t>Nariai:</w:t>
      </w:r>
    </w:p>
    <w:p w:rsidR="00C7732A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>
        <w:t>Danutė Sinkevičienė, Lietuvos Respublikos švietimo, mokslo ir sporto ministerijos Mokymosi visą gyvenimą departamento Profesinio mokymo skyriaus vyriausioji specialistė;</w:t>
      </w:r>
    </w:p>
    <w:p w:rsidR="00C7732A" w:rsidRPr="006E79EC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 w:rsidRPr="006E79EC">
        <w:lastRenderedPageBreak/>
        <w:t>Dalia Sinkevičienė, Kauno prekybos, pramonės ir amatų rūmų Jonavos filialo direktorė;</w:t>
      </w:r>
    </w:p>
    <w:p w:rsidR="00C7732A" w:rsidRPr="006E79EC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 w:rsidRPr="006E79EC">
        <w:t>Edgaras Bernotas, AB „Achema“ filialo „Sistematika“ direktorius;</w:t>
      </w:r>
    </w:p>
    <w:p w:rsidR="00C7732A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 w:rsidRPr="006E79EC">
        <w:t xml:space="preserve">Edmundas </w:t>
      </w:r>
      <w:proofErr w:type="spellStart"/>
      <w:r w:rsidRPr="006E79EC">
        <w:t>Damaševičius</w:t>
      </w:r>
      <w:proofErr w:type="spellEnd"/>
      <w:r w:rsidRPr="006E79EC">
        <w:t>, UAB „</w:t>
      </w:r>
      <w:proofErr w:type="spellStart"/>
      <w:r w:rsidRPr="006E79EC">
        <w:t>Iremas</w:t>
      </w:r>
      <w:proofErr w:type="spellEnd"/>
      <w:r w:rsidRPr="006E79EC">
        <w:t>“ generalinis direktorius;</w:t>
      </w:r>
    </w:p>
    <w:p w:rsidR="00C7732A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>
        <w:t xml:space="preserve">Regina </w:t>
      </w:r>
      <w:proofErr w:type="spellStart"/>
      <w:r>
        <w:t>Strakalaitienė</w:t>
      </w:r>
      <w:proofErr w:type="spellEnd"/>
      <w:r w:rsidR="00CD1905">
        <w:t>, Jonavos politechnikos mokyklos vyriausioji buhalterė;</w:t>
      </w:r>
    </w:p>
    <w:p w:rsidR="00C7732A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>
        <w:t xml:space="preserve">Egidijus </w:t>
      </w:r>
      <w:proofErr w:type="spellStart"/>
      <w:r>
        <w:t>Živaitis</w:t>
      </w:r>
      <w:proofErr w:type="spellEnd"/>
      <w:r w:rsidR="00CD1905">
        <w:t>, Jonavos politechnikos mokyklos istorijos mokytojas metodininkas;</w:t>
      </w:r>
    </w:p>
    <w:p w:rsidR="00C7732A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>
        <w:t xml:space="preserve">Daiva </w:t>
      </w:r>
      <w:proofErr w:type="spellStart"/>
      <w:r>
        <w:t>Skebienė</w:t>
      </w:r>
      <w:proofErr w:type="spellEnd"/>
      <w:r w:rsidR="00CD1905">
        <w:t>, Jonavos rajono savivaldybės administracijos vyriausioji specialistė (Jaunimo reikalų koordinatorė);</w:t>
      </w:r>
    </w:p>
    <w:p w:rsidR="00C7732A" w:rsidRDefault="00C7732A" w:rsidP="00BD01A8">
      <w:pPr>
        <w:pStyle w:val="Sraopastraip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1276"/>
        <w:jc w:val="both"/>
        <w:textAlignment w:val="baseline"/>
      </w:pPr>
      <w:r>
        <w:t xml:space="preserve">Sabina </w:t>
      </w:r>
      <w:proofErr w:type="spellStart"/>
      <w:r>
        <w:t>Mongirdaitė</w:t>
      </w:r>
      <w:proofErr w:type="spellEnd"/>
      <w:r w:rsidR="00CD1905">
        <w:t>, Jonavos politechnikos mokyklos mokinė.</w:t>
      </w:r>
    </w:p>
    <w:p w:rsidR="00257B80" w:rsidRDefault="00257B80" w:rsidP="00BD01A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257B80" w:rsidRDefault="00257B80" w:rsidP="00BD01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257B80">
        <w:rPr>
          <w:b/>
        </w:rPr>
        <w:t>TARYBOS VEIKLA (POSĖDŽIAI IR NUTARIMAI)</w:t>
      </w:r>
    </w:p>
    <w:p w:rsidR="00257B80" w:rsidRDefault="00257B80" w:rsidP="00BD01A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</w:p>
    <w:p w:rsidR="00257B80" w:rsidRDefault="00FC4ACC" w:rsidP="00BD01A8">
      <w:pPr>
        <w:overflowPunct w:val="0"/>
        <w:autoSpaceDE w:val="0"/>
        <w:autoSpaceDN w:val="0"/>
        <w:adjustRightInd w:val="0"/>
        <w:spacing w:line="360" w:lineRule="auto"/>
        <w:ind w:firstLine="1296"/>
        <w:textAlignment w:val="baseline"/>
      </w:pPr>
      <w:r>
        <w:t>Taryba 2020 metais surengė 2</w:t>
      </w:r>
      <w:r w:rsidR="00257B80">
        <w:t xml:space="preserve"> posėdžius. </w:t>
      </w:r>
      <w:r w:rsidR="00146142">
        <w:t>Posėdžiai vyko nuotoliniu būdu balsuojant elektroniniu paštu. Jų</w:t>
      </w:r>
      <w:r w:rsidR="00257B80">
        <w:t xml:space="preserve"> met</w:t>
      </w:r>
      <w:r w:rsidR="00146142">
        <w:t>u buvo priimti</w:t>
      </w:r>
      <w:r w:rsidR="00257B80">
        <w:t xml:space="preserve"> </w:t>
      </w:r>
      <w:r w:rsidR="001F24A2">
        <w:t>5 nutarimai</w:t>
      </w:r>
      <w:r w:rsidR="00152190">
        <w:t>.</w:t>
      </w:r>
      <w:r w:rsidR="00BD01A8">
        <w:t xml:space="preserve"> Tarybos nariai balsavo vienbalsiai. </w:t>
      </w:r>
    </w:p>
    <w:p w:rsidR="00146142" w:rsidRDefault="00146142" w:rsidP="00BD01A8">
      <w:pPr>
        <w:overflowPunct w:val="0"/>
        <w:autoSpaceDE w:val="0"/>
        <w:autoSpaceDN w:val="0"/>
        <w:adjustRightInd w:val="0"/>
        <w:spacing w:line="360" w:lineRule="auto"/>
        <w:ind w:firstLine="1296"/>
        <w:jc w:val="both"/>
        <w:textAlignment w:val="baseline"/>
        <w:rPr>
          <w:b/>
        </w:rPr>
      </w:pPr>
    </w:p>
    <w:p w:rsidR="00BD01A8" w:rsidRPr="00BD01A8" w:rsidRDefault="00152190" w:rsidP="00BD01A8">
      <w:pPr>
        <w:overflowPunct w:val="0"/>
        <w:autoSpaceDE w:val="0"/>
        <w:autoSpaceDN w:val="0"/>
        <w:adjustRightInd w:val="0"/>
        <w:spacing w:line="360" w:lineRule="auto"/>
        <w:ind w:firstLine="1296"/>
        <w:jc w:val="both"/>
        <w:textAlignment w:val="baseline"/>
        <w:rPr>
          <w:b/>
        </w:rPr>
      </w:pPr>
      <w:r w:rsidRPr="00BD01A8">
        <w:rPr>
          <w:b/>
        </w:rPr>
        <w:t>2020 m. balandžio 7 d.</w:t>
      </w:r>
      <w:r w:rsidR="00FC4ACC" w:rsidRPr="00BD01A8">
        <w:rPr>
          <w:b/>
        </w:rPr>
        <w:t xml:space="preserve"> vyko Tarybos posėdis kurio metu</w:t>
      </w:r>
      <w:r w:rsidR="00BD01A8" w:rsidRPr="00BD01A8">
        <w:rPr>
          <w:b/>
        </w:rPr>
        <w:t>:</w:t>
      </w:r>
    </w:p>
    <w:p w:rsidR="00BD01A8" w:rsidRPr="00010796" w:rsidRDefault="00BD01A8" w:rsidP="00BD01A8">
      <w:pPr>
        <w:spacing w:line="360" w:lineRule="auto"/>
        <w:ind w:firstLine="1296"/>
        <w:jc w:val="both"/>
      </w:pPr>
      <w:r>
        <w:t xml:space="preserve">1. </w:t>
      </w:r>
      <w:r w:rsidRPr="00010796">
        <w:t xml:space="preserve">SVARSTYTA. Jonavos politechnikos mokyklos </w:t>
      </w:r>
      <w:r>
        <w:t>Metinė veiklos ataskaita</w:t>
      </w:r>
      <w:r w:rsidRPr="00010796">
        <w:t xml:space="preserve">. </w:t>
      </w:r>
    </w:p>
    <w:p w:rsidR="00BD01A8" w:rsidRPr="00CD06B8" w:rsidRDefault="00BD01A8" w:rsidP="00BD01A8">
      <w:pPr>
        <w:tabs>
          <w:tab w:val="left" w:pos="1134"/>
        </w:tabs>
        <w:spacing w:line="360" w:lineRule="auto"/>
        <w:jc w:val="both"/>
      </w:pPr>
      <w:r>
        <w:tab/>
      </w:r>
      <w:r>
        <w:tab/>
      </w:r>
      <w:r w:rsidRPr="00CD06B8">
        <w:t>NUTARTA:</w:t>
      </w:r>
      <w:r>
        <w:t xml:space="preserve"> Teikti Lietuvos Respublikos švietimo, mokslo ir sporto ministerijai, kaip vieninteliam dalininkui, mokyklos Metinę veiklos ataskaitą tvirtinti.</w:t>
      </w:r>
    </w:p>
    <w:p w:rsidR="00BD01A8" w:rsidRPr="00BD01A8" w:rsidRDefault="00BD01A8" w:rsidP="00BD01A8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tab/>
      </w:r>
      <w:r>
        <w:tab/>
        <w:t xml:space="preserve">2. </w:t>
      </w:r>
      <w:r w:rsidRPr="00CD06B8">
        <w:t>SVARSTYTA</w:t>
      </w:r>
      <w:r>
        <w:t>.</w:t>
      </w:r>
      <w:r w:rsidRPr="00CD06B8">
        <w:t xml:space="preserve"> </w:t>
      </w:r>
      <w:r w:rsidRPr="004733A1">
        <w:t>Jonavos politechnikos mokykloje atl</w:t>
      </w:r>
      <w:r>
        <w:t>ikto nepriklausomo audito išvada</w:t>
      </w:r>
      <w:r w:rsidRPr="00CD06B8">
        <w:t>.</w:t>
      </w:r>
    </w:p>
    <w:p w:rsidR="00BD01A8" w:rsidRDefault="00BD01A8" w:rsidP="00BD01A8">
      <w:pPr>
        <w:tabs>
          <w:tab w:val="left" w:pos="851"/>
        </w:tabs>
        <w:spacing w:line="360" w:lineRule="auto"/>
        <w:jc w:val="both"/>
      </w:pPr>
      <w:r>
        <w:tab/>
      </w:r>
      <w:r>
        <w:tab/>
      </w:r>
      <w:r w:rsidRPr="00CD06B8">
        <w:t>NUTARTA:</w:t>
      </w:r>
      <w:r>
        <w:t xml:space="preserve"> Teikti Lietuvos Respublikos švietimo, mokslo ir sporto ministerijai, kaip vieninteliam dalininkui, </w:t>
      </w:r>
      <w:r w:rsidRPr="004733A1">
        <w:t>mokykloje atl</w:t>
      </w:r>
      <w:r>
        <w:t>ikto nepriklausomo audito išvadą tvirtinimui.</w:t>
      </w:r>
    </w:p>
    <w:p w:rsidR="00BD01A8" w:rsidRPr="004733A1" w:rsidRDefault="00BD01A8" w:rsidP="00BD01A8">
      <w:pPr>
        <w:spacing w:line="360" w:lineRule="auto"/>
        <w:ind w:firstLine="1296"/>
        <w:jc w:val="both"/>
      </w:pPr>
      <w:r>
        <w:t xml:space="preserve">3. </w:t>
      </w:r>
      <w:r w:rsidRPr="00226741">
        <w:t xml:space="preserve">SVARSTYTA. </w:t>
      </w:r>
      <w:r w:rsidR="00366F6C">
        <w:t>Priėmimo kvotos</w:t>
      </w:r>
      <w:r w:rsidRPr="004733A1">
        <w:t xml:space="preserve"> į Jonavos politechnikos mokyklą 2020 – 2021 m. m.</w:t>
      </w:r>
    </w:p>
    <w:p w:rsidR="00BD01A8" w:rsidRPr="00CD06B8" w:rsidRDefault="00BD01A8" w:rsidP="00BD01A8">
      <w:pPr>
        <w:pStyle w:val="Sraopastraipa"/>
        <w:tabs>
          <w:tab w:val="left" w:pos="1134"/>
        </w:tabs>
        <w:spacing w:line="360" w:lineRule="auto"/>
        <w:ind w:left="0"/>
        <w:jc w:val="both"/>
      </w:pPr>
      <w:r>
        <w:tab/>
      </w:r>
      <w:r w:rsidRPr="00CD06B8">
        <w:t>NUTARTA:</w:t>
      </w:r>
      <w:r>
        <w:t xml:space="preserve"> Kreiptis į Lietuvos Respublikos švietimo, mokslo ir sporto ministeriją dėl priėmimo  2020 -2021 m. m. kvotų perskir</w:t>
      </w:r>
      <w:r w:rsidR="007B2F37">
        <w:t>s</w:t>
      </w:r>
      <w:r>
        <w:t>tymo.</w:t>
      </w:r>
    </w:p>
    <w:p w:rsidR="005F2EEF" w:rsidRDefault="005F2EEF" w:rsidP="00BD01A8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BD01A8" w:rsidRPr="00BD01A8" w:rsidRDefault="005F2EEF" w:rsidP="00BD01A8">
      <w:pPr>
        <w:overflowPunct w:val="0"/>
        <w:autoSpaceDE w:val="0"/>
        <w:autoSpaceDN w:val="0"/>
        <w:adjustRightInd w:val="0"/>
        <w:spacing w:line="360" w:lineRule="auto"/>
        <w:ind w:firstLine="1296"/>
        <w:textAlignment w:val="baseline"/>
        <w:rPr>
          <w:b/>
        </w:rPr>
      </w:pPr>
      <w:r w:rsidRPr="00BD01A8">
        <w:rPr>
          <w:b/>
        </w:rPr>
        <w:t xml:space="preserve">2020 m. spalio 5 d. </w:t>
      </w:r>
      <w:r w:rsidR="00BD01A8" w:rsidRPr="00BD01A8">
        <w:rPr>
          <w:b/>
        </w:rPr>
        <w:t xml:space="preserve">vyko </w:t>
      </w:r>
      <w:r w:rsidRPr="00BD01A8">
        <w:rPr>
          <w:b/>
        </w:rPr>
        <w:t>Tarybos posėdis kurio metu</w:t>
      </w:r>
      <w:r w:rsidR="00BD01A8" w:rsidRPr="00BD01A8">
        <w:rPr>
          <w:b/>
        </w:rPr>
        <w:t>:</w:t>
      </w:r>
    </w:p>
    <w:p w:rsidR="00BD01A8" w:rsidRPr="004733A1" w:rsidRDefault="00BD01A8" w:rsidP="00BD01A8">
      <w:pPr>
        <w:spacing w:line="360" w:lineRule="auto"/>
        <w:ind w:firstLine="1296"/>
        <w:jc w:val="both"/>
      </w:pPr>
      <w:r>
        <w:t xml:space="preserve">1. </w:t>
      </w:r>
      <w:r w:rsidRPr="00E5091A">
        <w:t xml:space="preserve">SVARSTYTA. </w:t>
      </w:r>
      <w:r w:rsidR="00366F6C">
        <w:t>Priėmimo kvotos</w:t>
      </w:r>
      <w:r w:rsidRPr="004733A1">
        <w:t xml:space="preserve"> į Jonavos politechnikos mokyklą 202</w:t>
      </w:r>
      <w:r>
        <w:t>1</w:t>
      </w:r>
      <w:r w:rsidRPr="004733A1">
        <w:t xml:space="preserve"> – 202</w:t>
      </w:r>
      <w:r>
        <w:t>2</w:t>
      </w:r>
      <w:r w:rsidRPr="004733A1">
        <w:t xml:space="preserve"> m. m.</w:t>
      </w:r>
    </w:p>
    <w:p w:rsidR="00BD01A8" w:rsidRPr="00CD06B8" w:rsidRDefault="00BD01A8" w:rsidP="00BD01A8">
      <w:pPr>
        <w:pStyle w:val="Sraopastraipa"/>
        <w:tabs>
          <w:tab w:val="left" w:pos="1134"/>
        </w:tabs>
        <w:spacing w:line="360" w:lineRule="auto"/>
        <w:ind w:left="0"/>
        <w:jc w:val="both"/>
      </w:pPr>
      <w:r>
        <w:tab/>
      </w:r>
      <w:r>
        <w:tab/>
      </w:r>
      <w:r w:rsidRPr="00CD06B8">
        <w:t>NUTARTA:</w:t>
      </w:r>
      <w:r>
        <w:t xml:space="preserve"> Kreiptis į Lietuvos Respublikos švietimo, mokslo ir sporto ministeriją dėl priėmimo  2021 -2022 m. m. kvotų nustatymo.</w:t>
      </w:r>
    </w:p>
    <w:p w:rsidR="00BD01A8" w:rsidRPr="004733A1" w:rsidRDefault="00BD01A8" w:rsidP="00BD01A8">
      <w:pPr>
        <w:pStyle w:val="Sraopastraipa"/>
        <w:spacing w:line="360" w:lineRule="auto"/>
        <w:ind w:left="0" w:firstLine="1296"/>
        <w:jc w:val="both"/>
      </w:pPr>
      <w:r>
        <w:lastRenderedPageBreak/>
        <w:t xml:space="preserve">2. </w:t>
      </w:r>
      <w:r w:rsidRPr="00CD06B8">
        <w:t>SVARSTYTA</w:t>
      </w:r>
      <w:r>
        <w:t>.</w:t>
      </w:r>
      <w:r w:rsidRPr="00CD06B8">
        <w:t xml:space="preserve"> </w:t>
      </w:r>
      <w:r w:rsidR="00366F6C">
        <w:t>S</w:t>
      </w:r>
      <w:r>
        <w:t>upažindinim</w:t>
      </w:r>
      <w:r w:rsidR="00366F6C">
        <w:t>as</w:t>
      </w:r>
      <w:r>
        <w:t xml:space="preserve"> su Jonavos politechnikos mokyklos stipendijų mokėjimo ir materialinės paramos skyrimo mokiniui, kuris mokosi pagal profesinio mokymo programas siekdamas įgyti pirmąją kvalifikaciją, tvarkos aprašu.</w:t>
      </w:r>
    </w:p>
    <w:p w:rsidR="00BD01A8" w:rsidRDefault="00BD01A8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  <w:r>
        <w:tab/>
      </w:r>
      <w:r>
        <w:tab/>
      </w:r>
      <w:r w:rsidRPr="00CD06B8">
        <w:t>NUTARTA:</w:t>
      </w:r>
      <w:r>
        <w:t xml:space="preserve"> Bendru Tarybos narių sutarimu pritarti Jonavos politechnikos mokyklos stipendijų mokėjimo ir materialinės paramos skyrimo mokiniui</w:t>
      </w:r>
      <w:bookmarkStart w:id="0" w:name="_GoBack"/>
      <w:bookmarkEnd w:id="0"/>
      <w:r>
        <w:t>, kuris mokosi pagal profesinio mokymo programas siekdamas įgyti pirmąją kvalifikaciją, tvarkos aprašui.</w:t>
      </w:r>
    </w:p>
    <w:p w:rsidR="00AF79F9" w:rsidRDefault="00AF79F9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  <w:r>
        <w:tab/>
      </w:r>
      <w:r>
        <w:tab/>
      </w:r>
    </w:p>
    <w:p w:rsidR="00AF79F9" w:rsidRDefault="00AF79F9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  <w:r>
        <w:tab/>
      </w:r>
      <w:r>
        <w:tab/>
        <w:t>Jonavos politechnikos mokyklos internetinėje svetainėje www.jpm.lt yra patalpinta informacija apie Įstaigos tarybą (kolegialų valdymo organą).</w:t>
      </w:r>
    </w:p>
    <w:p w:rsidR="007B2F37" w:rsidRDefault="007B2F37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</w:p>
    <w:p w:rsidR="007B2F37" w:rsidRDefault="007B2F37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</w:p>
    <w:p w:rsidR="007B2F37" w:rsidRDefault="007B2F37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</w:p>
    <w:p w:rsidR="007B2F37" w:rsidRDefault="007B2F37" w:rsidP="00BD01A8">
      <w:pPr>
        <w:pStyle w:val="Sraopastraipa"/>
        <w:tabs>
          <w:tab w:val="left" w:pos="851"/>
        </w:tabs>
        <w:spacing w:line="360" w:lineRule="auto"/>
        <w:ind w:left="0"/>
        <w:jc w:val="both"/>
      </w:pPr>
      <w:r>
        <w:t xml:space="preserve">Pirmininkas </w:t>
      </w:r>
      <w:r>
        <w:tab/>
      </w:r>
      <w:r>
        <w:tab/>
      </w:r>
      <w:r>
        <w:tab/>
      </w:r>
      <w:r>
        <w:tab/>
      </w:r>
      <w:r>
        <w:tab/>
        <w:t xml:space="preserve">                    Remigijus </w:t>
      </w:r>
      <w:proofErr w:type="spellStart"/>
      <w:r>
        <w:t>Osauskas</w:t>
      </w:r>
      <w:proofErr w:type="spellEnd"/>
    </w:p>
    <w:p w:rsidR="005F2EEF" w:rsidRDefault="005F2EEF" w:rsidP="00BD01A8">
      <w:pPr>
        <w:spacing w:line="360" w:lineRule="auto"/>
      </w:pPr>
    </w:p>
    <w:p w:rsidR="005F2EEF" w:rsidRPr="00257B80" w:rsidRDefault="005F2EEF" w:rsidP="00BD01A8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257B80" w:rsidRDefault="00257B80" w:rsidP="00257B8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7B80" w:rsidRDefault="00257B80" w:rsidP="00257B8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7B80" w:rsidRDefault="00257B80" w:rsidP="00257B8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7B80" w:rsidRDefault="00257B80" w:rsidP="00257B8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7B80" w:rsidRPr="006E79EC" w:rsidRDefault="00257B80" w:rsidP="00257B8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732A" w:rsidRPr="007D640D" w:rsidRDefault="00C7732A" w:rsidP="00C7732A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732A" w:rsidRPr="007D640D" w:rsidSect="002574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4146"/>
    <w:multiLevelType w:val="multilevel"/>
    <w:tmpl w:val="A88473E0"/>
    <w:lvl w:ilvl="0">
      <w:start w:val="1"/>
      <w:numFmt w:val="decimal"/>
      <w:lvlText w:val="%1."/>
      <w:lvlJc w:val="left"/>
      <w:pPr>
        <w:ind w:left="1728" w:hanging="1008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">
    <w:nsid w:val="0FD16B92"/>
    <w:multiLevelType w:val="hybridMultilevel"/>
    <w:tmpl w:val="F0349122"/>
    <w:lvl w:ilvl="0" w:tplc="9B5A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C70A7"/>
    <w:multiLevelType w:val="hybridMultilevel"/>
    <w:tmpl w:val="80386ADC"/>
    <w:lvl w:ilvl="0" w:tplc="BB623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3D672E"/>
    <w:multiLevelType w:val="hybridMultilevel"/>
    <w:tmpl w:val="2A0C5F2E"/>
    <w:lvl w:ilvl="0" w:tplc="EB42F9A0">
      <w:start w:val="1"/>
      <w:numFmt w:val="decimal"/>
      <w:suff w:val="space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2E2C1A87"/>
    <w:multiLevelType w:val="multilevel"/>
    <w:tmpl w:val="B9822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40743D"/>
    <w:multiLevelType w:val="hybridMultilevel"/>
    <w:tmpl w:val="80386ADC"/>
    <w:lvl w:ilvl="0" w:tplc="BB623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962C4A"/>
    <w:multiLevelType w:val="hybridMultilevel"/>
    <w:tmpl w:val="B4A4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lvl w:ilvl="0" w:tplc="9B5A501C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4"/>
    <w:rsid w:val="00101CC3"/>
    <w:rsid w:val="00146142"/>
    <w:rsid w:val="00152190"/>
    <w:rsid w:val="001F24A2"/>
    <w:rsid w:val="00257444"/>
    <w:rsid w:val="00257B80"/>
    <w:rsid w:val="00366F6C"/>
    <w:rsid w:val="0052274A"/>
    <w:rsid w:val="005F2EEF"/>
    <w:rsid w:val="00767054"/>
    <w:rsid w:val="007B2F37"/>
    <w:rsid w:val="007D640D"/>
    <w:rsid w:val="007F4A08"/>
    <w:rsid w:val="00AF79F9"/>
    <w:rsid w:val="00BD01A8"/>
    <w:rsid w:val="00C7732A"/>
    <w:rsid w:val="00CD1905"/>
    <w:rsid w:val="00CD2EE0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A903-A013-435A-8F60-C79BF50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64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744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D640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2859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15</cp:revision>
  <dcterms:created xsi:type="dcterms:W3CDTF">2021-04-08T08:42:00Z</dcterms:created>
  <dcterms:modified xsi:type="dcterms:W3CDTF">2021-04-13T06:50:00Z</dcterms:modified>
</cp:coreProperties>
</file>